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82A" w:rsidRPr="00BC46C0" w:rsidRDefault="00F8782A" w:rsidP="00F8782A">
      <w:pPr>
        <w:jc w:val="center"/>
        <w:rPr>
          <w:b/>
        </w:rPr>
      </w:pPr>
      <w:r w:rsidRPr="00F8782A">
        <w:rPr>
          <w:b/>
          <w:u w:val="single"/>
        </w:rPr>
        <w:t>Assistant to the Children’s Librarian</w:t>
      </w:r>
    </w:p>
    <w:p w:rsidR="00BC46C0" w:rsidRPr="00BC46C0" w:rsidRDefault="00BC46C0" w:rsidP="00F8782A">
      <w:pPr>
        <w:jc w:val="center"/>
        <w:rPr>
          <w:b/>
        </w:rPr>
      </w:pPr>
      <w:r w:rsidRPr="00BC46C0">
        <w:rPr>
          <w:b/>
        </w:rPr>
        <w:t>Beaver Area Memorial Library</w:t>
      </w:r>
    </w:p>
    <w:p w:rsidR="00F8782A" w:rsidRDefault="00F8782A" w:rsidP="00F8782A">
      <w:r>
        <w:tab/>
        <w:t>This part-time person will assist the Children’s Librarian with in-person and virtual activities centered on literacy for children ages 0-17. Some duties include preparing crafts and materials, leading Baby &amp; Me story times (and other story time and group visits if the Children’s Librarian is not available), and collection maintenance.</w:t>
      </w:r>
    </w:p>
    <w:p w:rsidR="00F8782A" w:rsidRDefault="00F8782A" w:rsidP="00F8782A">
      <w:r>
        <w:t>Other responsibilities include:</w:t>
      </w:r>
    </w:p>
    <w:p w:rsidR="00F8782A" w:rsidRDefault="00F8782A" w:rsidP="00F8782A">
      <w:pPr>
        <w:pStyle w:val="ListParagraph"/>
        <w:numPr>
          <w:ilvl w:val="0"/>
          <w:numId w:val="1"/>
        </w:numPr>
      </w:pPr>
      <w:r>
        <w:t>Circulation/desk duties including checking in and out books, answering the phone, answering patron questions, and providing assistance to patrons with printing, scanning, and faxing.</w:t>
      </w:r>
    </w:p>
    <w:p w:rsidR="00F8782A" w:rsidRDefault="00F8782A" w:rsidP="00F8782A">
      <w:pPr>
        <w:pStyle w:val="ListParagraph"/>
        <w:numPr>
          <w:ilvl w:val="0"/>
          <w:numId w:val="1"/>
        </w:numPr>
      </w:pPr>
      <w:r>
        <w:t>Shelving and organizing in both the adult and children’s area as needed.</w:t>
      </w:r>
    </w:p>
    <w:p w:rsidR="00F8782A" w:rsidRDefault="00F8782A" w:rsidP="00F8782A">
      <w:pPr>
        <w:pStyle w:val="ListParagraph"/>
        <w:numPr>
          <w:ilvl w:val="0"/>
          <w:numId w:val="1"/>
        </w:numPr>
      </w:pPr>
      <w:r>
        <w:t xml:space="preserve">Monitoring and cleaning the children’s area to keep it neat, safe and ready </w:t>
      </w:r>
      <w:r w:rsidR="0045435B">
        <w:t>for</w:t>
      </w:r>
      <w:r>
        <w:t xml:space="preserve"> public use.</w:t>
      </w:r>
    </w:p>
    <w:p w:rsidR="00F8782A" w:rsidRDefault="00F8782A" w:rsidP="00F8782A">
      <w:pPr>
        <w:pStyle w:val="ListParagraph"/>
        <w:numPr>
          <w:ilvl w:val="0"/>
          <w:numId w:val="1"/>
        </w:numPr>
      </w:pPr>
      <w:r>
        <w:t>Assist in keeping flyers, displays, and other information current for the public.</w:t>
      </w:r>
    </w:p>
    <w:p w:rsidR="00F8782A" w:rsidRDefault="00F8782A" w:rsidP="00F8782A">
      <w:pPr>
        <w:pStyle w:val="ListParagraph"/>
        <w:numPr>
          <w:ilvl w:val="0"/>
          <w:numId w:val="1"/>
        </w:numPr>
      </w:pPr>
      <w:r>
        <w:t>Cataloging children’s paperbacks, puzzles, CDs, kits, etc.</w:t>
      </w:r>
    </w:p>
    <w:p w:rsidR="00F8782A" w:rsidRDefault="00F8782A" w:rsidP="00F8782A">
      <w:pPr>
        <w:pStyle w:val="ListParagraph"/>
        <w:numPr>
          <w:ilvl w:val="0"/>
          <w:numId w:val="1"/>
        </w:numPr>
      </w:pPr>
      <w:r>
        <w:t>During the summer months when we have additional children’s programs, the employee may be asked to assist with the following:</w:t>
      </w:r>
    </w:p>
    <w:p w:rsidR="00F8782A" w:rsidRDefault="00F8782A" w:rsidP="00F8782A">
      <w:pPr>
        <w:pStyle w:val="ListParagraph"/>
        <w:numPr>
          <w:ilvl w:val="1"/>
          <w:numId w:val="1"/>
        </w:numPr>
      </w:pPr>
      <w:r>
        <w:t xml:space="preserve">Processing, maintain, and helping users navigate the online summer reading challenge through the </w:t>
      </w:r>
      <w:proofErr w:type="spellStart"/>
      <w:r>
        <w:t>Beanstack</w:t>
      </w:r>
      <w:proofErr w:type="spellEnd"/>
      <w:r>
        <w:t xml:space="preserve"> online platform.</w:t>
      </w:r>
    </w:p>
    <w:p w:rsidR="00F8782A" w:rsidRDefault="00F8782A" w:rsidP="00F8782A">
      <w:pPr>
        <w:pStyle w:val="ListParagraph"/>
        <w:numPr>
          <w:ilvl w:val="1"/>
          <w:numId w:val="1"/>
        </w:numPr>
      </w:pPr>
      <w:r>
        <w:t>Managing program registrations online, by phone, and in-person.</w:t>
      </w:r>
    </w:p>
    <w:p w:rsidR="00F8782A" w:rsidRDefault="008B7CAC" w:rsidP="00F8782A">
      <w:pPr>
        <w:pStyle w:val="ListParagraph"/>
        <w:numPr>
          <w:ilvl w:val="1"/>
          <w:numId w:val="1"/>
        </w:numPr>
      </w:pPr>
      <w:r>
        <w:t>Assisting directly with school-age programs such as planning STEAM Days and others as requested by the Children’s Librarian.</w:t>
      </w:r>
    </w:p>
    <w:p w:rsidR="008B7CAC" w:rsidRDefault="008B7CAC" w:rsidP="008B7CAC">
      <w:pPr>
        <w:pStyle w:val="ListParagraph"/>
        <w:numPr>
          <w:ilvl w:val="0"/>
          <w:numId w:val="2"/>
        </w:numPr>
      </w:pPr>
      <w:r>
        <w:t>Other duties and special projects including assisting other staff members, as needed.</w:t>
      </w:r>
    </w:p>
    <w:p w:rsidR="0045435B" w:rsidRDefault="0045435B" w:rsidP="0045435B">
      <w:pPr>
        <w:pStyle w:val="ListParagraph"/>
        <w:numPr>
          <w:ilvl w:val="0"/>
          <w:numId w:val="2"/>
        </w:numPr>
      </w:pPr>
      <w:r>
        <w:t>Maintain confidentiality of patron records in accordance with library policy.</w:t>
      </w:r>
    </w:p>
    <w:p w:rsidR="0045435B" w:rsidRDefault="0045435B" w:rsidP="0045435B">
      <w:pPr>
        <w:pStyle w:val="ListParagraph"/>
        <w:numPr>
          <w:ilvl w:val="0"/>
          <w:numId w:val="2"/>
        </w:numPr>
      </w:pPr>
      <w:r>
        <w:t>Work cooperatively with staff and volunteers.</w:t>
      </w:r>
    </w:p>
    <w:p w:rsidR="00F8782A" w:rsidRDefault="00127CF3" w:rsidP="00F8782A">
      <w:r>
        <w:t>Qualifications include:</w:t>
      </w:r>
    </w:p>
    <w:p w:rsidR="00127CF3" w:rsidRDefault="00127CF3" w:rsidP="00127CF3">
      <w:pPr>
        <w:pStyle w:val="ListParagraph"/>
        <w:numPr>
          <w:ilvl w:val="0"/>
          <w:numId w:val="2"/>
        </w:numPr>
      </w:pPr>
      <w:r>
        <w:t>High School Diploma or Associate/Bachelor’s degree</w:t>
      </w:r>
    </w:p>
    <w:p w:rsidR="00127CF3" w:rsidRDefault="00127CF3" w:rsidP="00127CF3">
      <w:pPr>
        <w:pStyle w:val="ListParagraph"/>
        <w:numPr>
          <w:ilvl w:val="0"/>
          <w:numId w:val="2"/>
        </w:numPr>
      </w:pPr>
      <w:r>
        <w:t>Exp</w:t>
      </w:r>
      <w:r w:rsidR="00532AD2">
        <w:t>erience working with children, teens and families preferred</w:t>
      </w:r>
    </w:p>
    <w:p w:rsidR="00127CF3" w:rsidRDefault="00127CF3" w:rsidP="00127CF3">
      <w:pPr>
        <w:pStyle w:val="ListParagraph"/>
        <w:numPr>
          <w:ilvl w:val="0"/>
          <w:numId w:val="2"/>
        </w:numPr>
      </w:pPr>
      <w:r>
        <w:t>Customer service experience</w:t>
      </w:r>
    </w:p>
    <w:p w:rsidR="00127CF3" w:rsidRDefault="00127CF3" w:rsidP="00127CF3">
      <w:pPr>
        <w:pStyle w:val="ListParagraph"/>
        <w:numPr>
          <w:ilvl w:val="0"/>
          <w:numId w:val="2"/>
        </w:numPr>
      </w:pPr>
      <w:r>
        <w:t>Technology/Computer skills</w:t>
      </w:r>
    </w:p>
    <w:p w:rsidR="00127CF3" w:rsidRDefault="00127CF3" w:rsidP="00127CF3">
      <w:pPr>
        <w:pStyle w:val="ListParagraph"/>
        <w:numPr>
          <w:ilvl w:val="0"/>
          <w:numId w:val="2"/>
        </w:numPr>
      </w:pPr>
      <w:r>
        <w:t>Ability to work with diverse population</w:t>
      </w:r>
    </w:p>
    <w:p w:rsidR="00127CF3" w:rsidRDefault="00127CF3" w:rsidP="00127CF3">
      <w:pPr>
        <w:pStyle w:val="ListParagraph"/>
        <w:numPr>
          <w:ilvl w:val="0"/>
          <w:numId w:val="2"/>
        </w:numPr>
      </w:pPr>
      <w:r>
        <w:t>Knowledge of children’s literature and literacy practices</w:t>
      </w:r>
    </w:p>
    <w:p w:rsidR="00532AD2" w:rsidRDefault="00532AD2" w:rsidP="00127CF3">
      <w:pPr>
        <w:pStyle w:val="ListParagraph"/>
        <w:numPr>
          <w:ilvl w:val="0"/>
          <w:numId w:val="2"/>
        </w:numPr>
      </w:pPr>
      <w:r>
        <w:t>Ability to lift, bend, shelve materials, etc.</w:t>
      </w:r>
    </w:p>
    <w:p w:rsidR="00B017E2" w:rsidRDefault="00532AD2" w:rsidP="00B017E2">
      <w:pPr>
        <w:pStyle w:val="ListParagraph"/>
        <w:numPr>
          <w:ilvl w:val="0"/>
          <w:numId w:val="2"/>
        </w:numPr>
      </w:pPr>
      <w:r>
        <w:t>Ability to organize, multitask, and work independently.</w:t>
      </w:r>
    </w:p>
    <w:p w:rsidR="004617BD" w:rsidRDefault="004617BD" w:rsidP="004617BD">
      <w:pPr>
        <w:spacing w:after="0" w:line="240" w:lineRule="auto"/>
        <w:ind w:firstLine="360"/>
        <w:rPr>
          <w:rFonts w:ascii="Calibri" w:eastAsia="Times New Roman" w:hAnsi="Calibri" w:cs="Calibri"/>
          <w:color w:val="000000"/>
          <w:sz w:val="24"/>
          <w:szCs w:val="24"/>
          <w:shd w:val="clear" w:color="auto" w:fill="FFFFFF"/>
        </w:rPr>
      </w:pPr>
      <w:r w:rsidRPr="004617BD">
        <w:rPr>
          <w:rFonts w:ascii="Calibri" w:eastAsia="Times New Roman" w:hAnsi="Calibri" w:cs="Calibri"/>
          <w:color w:val="000000"/>
          <w:sz w:val="24"/>
          <w:szCs w:val="24"/>
          <w:shd w:val="clear" w:color="auto" w:fill="FFFFFF"/>
        </w:rPr>
        <w:t>The employee is expected to work the hours assigned. The schedule is generally consistent from week to week and will typically be distributed one month in advance. This position will include a</w:t>
      </w:r>
      <w:r w:rsidR="004D1EF8">
        <w:rPr>
          <w:rFonts w:ascii="Calibri" w:eastAsia="Times New Roman" w:hAnsi="Calibri" w:cs="Calibri"/>
          <w:color w:val="000000"/>
          <w:sz w:val="24"/>
          <w:szCs w:val="24"/>
          <w:shd w:val="clear" w:color="auto" w:fill="FFFFFF"/>
        </w:rPr>
        <w:t>lternate Saturday hours as part</w:t>
      </w:r>
      <w:r w:rsidRPr="004617BD">
        <w:rPr>
          <w:rFonts w:ascii="Calibri" w:eastAsia="Times New Roman" w:hAnsi="Calibri" w:cs="Calibri"/>
          <w:color w:val="000000"/>
          <w:sz w:val="24"/>
          <w:szCs w:val="24"/>
          <w:shd w:val="clear" w:color="auto" w:fill="FFFFFF"/>
        </w:rPr>
        <w:t xml:space="preserve"> of the regular schedule.</w:t>
      </w:r>
    </w:p>
    <w:p w:rsidR="00CF6151" w:rsidRDefault="00CF6151" w:rsidP="004617BD">
      <w:pPr>
        <w:spacing w:after="0" w:line="240" w:lineRule="auto"/>
        <w:ind w:firstLine="360"/>
        <w:rPr>
          <w:rFonts w:ascii="Calibri" w:eastAsia="Times New Roman" w:hAnsi="Calibri" w:cs="Calibri"/>
          <w:color w:val="000000"/>
          <w:sz w:val="24"/>
          <w:szCs w:val="24"/>
          <w:shd w:val="clear" w:color="auto" w:fill="FFFFFF"/>
        </w:rPr>
      </w:pPr>
    </w:p>
    <w:p w:rsidR="00CF6151" w:rsidRPr="004617BD" w:rsidRDefault="00CF6151" w:rsidP="00CF6151">
      <w:pPr>
        <w:spacing w:after="0" w:line="240" w:lineRule="auto"/>
        <w:ind w:firstLine="360"/>
        <w:rPr>
          <w:rFonts w:ascii="Times New Roman" w:eastAsia="Times New Roman" w:hAnsi="Times New Roman" w:cs="Times New Roman"/>
          <w:sz w:val="24"/>
          <w:szCs w:val="24"/>
        </w:rPr>
      </w:pPr>
      <w:bookmarkStart w:id="0" w:name="_GoBack"/>
      <w:bookmarkEnd w:id="0"/>
      <w:r>
        <w:rPr>
          <w:rFonts w:ascii="Calibri" w:eastAsia="Times New Roman" w:hAnsi="Calibri" w:cs="Calibri"/>
          <w:color w:val="000000"/>
          <w:sz w:val="24"/>
          <w:szCs w:val="24"/>
          <w:shd w:val="clear" w:color="auto" w:fill="FFFFFF"/>
        </w:rPr>
        <w:t>To apply, please send a cover letter, resume and three references to Sarah Boyce: sboyce@beaverlibraries.org</w:t>
      </w:r>
    </w:p>
    <w:p w:rsidR="00B017E2" w:rsidRDefault="00B017E2" w:rsidP="004617BD">
      <w:pPr>
        <w:ind w:firstLine="360"/>
      </w:pPr>
    </w:p>
    <w:sectPr w:rsidR="00B01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B5B35"/>
    <w:multiLevelType w:val="hybridMultilevel"/>
    <w:tmpl w:val="9A38E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E218FF"/>
    <w:multiLevelType w:val="hybridMultilevel"/>
    <w:tmpl w:val="7C7A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2A"/>
    <w:rsid w:val="00127CF3"/>
    <w:rsid w:val="00195993"/>
    <w:rsid w:val="0045435B"/>
    <w:rsid w:val="004617BD"/>
    <w:rsid w:val="004D1EF8"/>
    <w:rsid w:val="00532AD2"/>
    <w:rsid w:val="006D479E"/>
    <w:rsid w:val="00887B6E"/>
    <w:rsid w:val="008B7CAC"/>
    <w:rsid w:val="009B4E6C"/>
    <w:rsid w:val="00B017E2"/>
    <w:rsid w:val="00BC46C0"/>
    <w:rsid w:val="00C465CA"/>
    <w:rsid w:val="00CF6151"/>
    <w:rsid w:val="00F15994"/>
    <w:rsid w:val="00F8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CF5A9-CA4D-4634-A6D6-86A520D5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0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Fabiani</dc:creator>
  <cp:keywords/>
  <dc:description/>
  <cp:lastModifiedBy>Sarah DeWolf Boyce</cp:lastModifiedBy>
  <cp:revision>11</cp:revision>
  <dcterms:created xsi:type="dcterms:W3CDTF">2026-06-04T16:49:00Z</dcterms:created>
  <dcterms:modified xsi:type="dcterms:W3CDTF">2026-07-16T12:33:00Z</dcterms:modified>
</cp:coreProperties>
</file>